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CB" w:rsidRPr="001A10FC" w:rsidRDefault="000C71CB" w:rsidP="000C71CB">
      <w:pPr>
        <w:pStyle w:val="a3"/>
        <w:rPr>
          <w:rFonts w:asciiTheme="minorHAnsi" w:hAnsiTheme="minorHAnsi" w:cstheme="minorHAnsi"/>
          <w:sz w:val="24"/>
          <w:szCs w:val="24"/>
        </w:rPr>
      </w:pP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  <w:t>Καλαμάτα, 5 Οκτ. 2020</w:t>
      </w:r>
    </w:p>
    <w:p w:rsidR="000C71CB" w:rsidRPr="006411F6" w:rsidRDefault="000C71CB" w:rsidP="000C71CB">
      <w:pPr>
        <w:pStyle w:val="a3"/>
        <w:rPr>
          <w:rFonts w:asciiTheme="minorHAnsi" w:hAnsiTheme="minorHAnsi" w:cstheme="minorHAnsi"/>
          <w:sz w:val="28"/>
          <w:szCs w:val="28"/>
        </w:rPr>
      </w:pPr>
      <w:r w:rsidRPr="006411F6">
        <w:rPr>
          <w:rFonts w:asciiTheme="minorHAnsi" w:hAnsiTheme="minorHAnsi" w:cstheme="minorHAnsi"/>
          <w:sz w:val="28"/>
          <w:szCs w:val="28"/>
        </w:rPr>
        <w:t>ΠΑΝΕΠΙΣΤΗΜΙΟ ΠΕΛΛΟΠΟΝΝΗΣΟΥ</w:t>
      </w:r>
    </w:p>
    <w:p w:rsidR="000C71CB" w:rsidRPr="006411F6" w:rsidRDefault="000C71CB" w:rsidP="000C71CB">
      <w:pPr>
        <w:rPr>
          <w:rFonts w:cstheme="minorHAnsi"/>
          <w:sz w:val="28"/>
          <w:szCs w:val="28"/>
        </w:rPr>
      </w:pPr>
      <w:r w:rsidRPr="006411F6">
        <w:rPr>
          <w:rFonts w:cstheme="minorHAnsi"/>
          <w:sz w:val="28"/>
          <w:szCs w:val="28"/>
        </w:rPr>
        <w:t>Τμήμα Λογιστικής και Χρηματοοικονομικής</w:t>
      </w:r>
    </w:p>
    <w:p w:rsidR="000C71CB" w:rsidRDefault="000C71CB" w:rsidP="000C71CB">
      <w:pPr>
        <w:pStyle w:val="a3"/>
        <w:jc w:val="center"/>
        <w:rPr>
          <w:b/>
          <w:sz w:val="24"/>
          <w:szCs w:val="24"/>
        </w:rPr>
      </w:pPr>
    </w:p>
    <w:p w:rsidR="009F2BA8" w:rsidRPr="000C71CB" w:rsidRDefault="000C71CB" w:rsidP="000C71C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Οδηγίες για την δήλωση </w:t>
      </w:r>
      <w:r w:rsidRPr="000C71CB">
        <w:rPr>
          <w:b/>
          <w:sz w:val="28"/>
          <w:szCs w:val="28"/>
        </w:rPr>
        <w:t xml:space="preserve">μαθημάτων </w:t>
      </w:r>
      <w:r w:rsidR="00DF10F4">
        <w:rPr>
          <w:b/>
          <w:sz w:val="28"/>
          <w:szCs w:val="28"/>
        </w:rPr>
        <w:t>Πανεπιστημιακού</w:t>
      </w:r>
      <w:r w:rsidRPr="000C71CB">
        <w:rPr>
          <w:b/>
          <w:sz w:val="28"/>
          <w:szCs w:val="28"/>
        </w:rPr>
        <w:t xml:space="preserve"> Κύκλου Σπουδών </w:t>
      </w:r>
    </w:p>
    <w:p w:rsidR="000C71CB" w:rsidRDefault="000C71CB" w:rsidP="000C71CB">
      <w:pPr>
        <w:shd w:val="clear" w:color="auto" w:fill="FFFFFF"/>
        <w:spacing w:before="240" w:after="240" w:line="240" w:lineRule="auto"/>
        <w:ind w:firstLine="720"/>
        <w:jc w:val="both"/>
      </w:pPr>
      <w:r>
        <w:t xml:space="preserve">Για να διαβάζετε αυτό το αρχείο πρέπει να είστε  φοιτητές και οι φοιτήτριες του Τμήματος Λογιστικής &amp; Χρηματοοικονομικής και ακολουθείτε  το </w:t>
      </w:r>
      <w:r w:rsidR="00DF10F4">
        <w:t>Πανεπιστημιακό</w:t>
      </w:r>
      <w:r>
        <w:t xml:space="preserve"> Τμήμα με έτος έγγραφής στο Τμήμα </w:t>
      </w:r>
      <w:r w:rsidR="00DF10F4">
        <w:t>το</w:t>
      </w:r>
      <w:r>
        <w:t xml:space="preserve"> Σεπτέμβρη </w:t>
      </w:r>
      <w:r w:rsidR="00DF10F4">
        <w:t>του 2019</w:t>
      </w:r>
      <w:r>
        <w:t xml:space="preserve"> </w:t>
      </w:r>
      <w:r w:rsidR="00DF10F4">
        <w:t>και να βρίσκεστε το 3</w:t>
      </w:r>
      <w:r w:rsidR="00DF10F4" w:rsidRPr="00DF10F4">
        <w:rPr>
          <w:vertAlign w:val="superscript"/>
        </w:rPr>
        <w:t>ο</w:t>
      </w:r>
      <w:r w:rsidR="00DF10F4">
        <w:t xml:space="preserve"> εξάμηνο σπουδών</w:t>
      </w:r>
      <w:r>
        <w:t xml:space="preserve">. </w:t>
      </w:r>
    </w:p>
    <w:p w:rsidR="00FA3E16" w:rsidRPr="00FA3E16" w:rsidRDefault="00FA3E16" w:rsidP="000C71CB">
      <w:pPr>
        <w:shd w:val="clear" w:color="auto" w:fill="FFFFFF"/>
        <w:spacing w:before="240" w:after="240" w:line="240" w:lineRule="auto"/>
        <w:ind w:firstLine="720"/>
        <w:jc w:val="both"/>
      </w:pPr>
      <w:r>
        <w:t xml:space="preserve">Παρακαλούμε διαβάστε προσεκτικά το κείμενο που ακολουθεί , περιλαμβάνει την διαδικασία δηλώσεών και τα μαθήματα που μπορείτε να επιλέξετε. </w:t>
      </w:r>
    </w:p>
    <w:p w:rsidR="000C71CB" w:rsidRPr="000C71CB" w:rsidRDefault="000C71CB" w:rsidP="000C71CB">
      <w:pPr>
        <w:pStyle w:val="1"/>
      </w:pPr>
      <w:r w:rsidRPr="000C71CB">
        <w:t>Διαδικασία δήλωσης</w:t>
      </w:r>
    </w:p>
    <w:p w:rsidR="000C71CB" w:rsidRDefault="000C71CB" w:rsidP="000C71CB">
      <w:pPr>
        <w:shd w:val="clear" w:color="auto" w:fill="FFFFFF"/>
        <w:spacing w:before="240" w:after="240" w:line="240" w:lineRule="auto"/>
        <w:ind w:firstLine="720"/>
        <w:jc w:val="both"/>
      </w:pPr>
      <w:r>
        <w:t xml:space="preserve">Η εφαρμογή δηλώσεων, στην </w:t>
      </w:r>
      <w:r w:rsidR="00DF10F4">
        <w:t>Η</w:t>
      </w:r>
      <w:r>
        <w:t xml:space="preserve">λεκτρονική Γραμματεία άνοιξε και μπορείτε να επιλέξετε τα μαθήματα του Χειμερινού Εξαμήνου 2020-2021. Η εφαρμογή θα είναι ανοικτή μέχρι και την Τετάρτη 21/10/2020. </w:t>
      </w:r>
    </w:p>
    <w:p w:rsidR="00DF10F4" w:rsidRDefault="00DF10F4" w:rsidP="000C71CB">
      <w:pPr>
        <w:shd w:val="clear" w:color="auto" w:fill="FFFFFF"/>
        <w:spacing w:before="240" w:after="240" w:line="240" w:lineRule="auto"/>
        <w:ind w:firstLine="720"/>
        <w:jc w:val="both"/>
      </w:pPr>
      <w:r>
        <w:t xml:space="preserve">Μπαίνετε στην Ηλεκτρονική Γραμματεία με τους κωδικούς σας και επιλέγετε δήλωση μαθημάτων. </w:t>
      </w:r>
    </w:p>
    <w:p w:rsidR="00CD587D" w:rsidRDefault="00CD587D" w:rsidP="000C71CB">
      <w:pPr>
        <w:shd w:val="clear" w:color="auto" w:fill="FFFFFF"/>
        <w:spacing w:before="240" w:after="240" w:line="240" w:lineRule="auto"/>
        <w:ind w:firstLine="720"/>
        <w:jc w:val="both"/>
      </w:pPr>
      <w:r>
        <w:t>Έχετε την δυνατότητα να δηλώσετε μαθήματα μέχρι ο φόρτος εργασίας να φτάσει τις 3</w:t>
      </w:r>
      <w:r w:rsidR="00DF10F4">
        <w:t xml:space="preserve">7ώρες / εβδομάδα (12 μαθήματα ). </w:t>
      </w:r>
    </w:p>
    <w:p w:rsidR="000C71CB" w:rsidRDefault="000C71CB" w:rsidP="000C71CB">
      <w:pPr>
        <w:pStyle w:val="1"/>
      </w:pPr>
      <w:r>
        <w:t>Μαθήματα που μπορείτε να δηλώσετε</w:t>
      </w:r>
    </w:p>
    <w:p w:rsidR="00DF10F4" w:rsidRDefault="000C71CB" w:rsidP="000C71CB">
      <w:pPr>
        <w:shd w:val="clear" w:color="auto" w:fill="FFFFFF"/>
        <w:spacing w:before="240" w:after="240" w:line="240" w:lineRule="auto"/>
        <w:ind w:firstLine="720"/>
        <w:jc w:val="both"/>
      </w:pPr>
      <w:r>
        <w:t>Στον παρακάτω πίνακα μπορείτε να δείτε ποια μαθήματα μπορείτε να δηλώσετε καθώς και</w:t>
      </w:r>
      <w:r w:rsidR="00DF10F4">
        <w:t xml:space="preserve"> τον διδάσκοντα </w:t>
      </w:r>
    </w:p>
    <w:p w:rsidR="000C71CB" w:rsidRDefault="00DF10F4" w:rsidP="000C71CB">
      <w:pPr>
        <w:shd w:val="clear" w:color="auto" w:fill="FFFFFF"/>
        <w:spacing w:before="240" w:after="240" w:line="240" w:lineRule="auto"/>
        <w:ind w:firstLine="720"/>
        <w:jc w:val="both"/>
      </w:pPr>
      <w:r w:rsidRPr="00DF10F4">
        <w:rPr>
          <w:u w:val="single"/>
        </w:rPr>
        <w:t>Πρέπει να δηλώσετε ΟΛΑ τα υποχρεωτικά μαθήματα του 3</w:t>
      </w:r>
      <w:r w:rsidRPr="00DF10F4">
        <w:rPr>
          <w:u w:val="single"/>
          <w:vertAlign w:val="superscript"/>
        </w:rPr>
        <w:t>ου</w:t>
      </w:r>
      <w:r w:rsidRPr="00DF10F4">
        <w:rPr>
          <w:u w:val="single"/>
        </w:rPr>
        <w:t xml:space="preserve"> εξαμήνου, δηλαδή τα μαθήματα</w:t>
      </w:r>
      <w:r>
        <w:t xml:space="preserve">: </w:t>
      </w:r>
      <w:r w:rsidR="000C71CB">
        <w:t xml:space="preserve">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3"/>
        <w:gridCol w:w="1302"/>
        <w:gridCol w:w="839"/>
        <w:gridCol w:w="2970"/>
        <w:gridCol w:w="2242"/>
      </w:tblGrid>
      <w:tr w:rsidR="00DF10F4" w:rsidRPr="00DF10F4" w:rsidTr="00DF10F4">
        <w:trPr>
          <w:trHeight w:val="300"/>
        </w:trPr>
        <w:tc>
          <w:tcPr>
            <w:tcW w:w="364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Μαθήματα</w:t>
            </w:r>
          </w:p>
        </w:tc>
        <w:tc>
          <w:tcPr>
            <w:tcW w:w="13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Διδάσκων</w:t>
            </w:r>
          </w:p>
        </w:tc>
      </w:tr>
      <w:tr w:rsidR="00DF10F4" w:rsidRPr="00DF10F4" w:rsidTr="00CA1F66">
        <w:trPr>
          <w:trHeight w:val="300"/>
        </w:trPr>
        <w:tc>
          <w:tcPr>
            <w:tcW w:w="5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Εξάμηνο 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Κωδικός Μαθήματος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Είδος</w:t>
            </w:r>
          </w:p>
        </w:tc>
        <w:tc>
          <w:tcPr>
            <w:tcW w:w="179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Τίτλος Μαθήματος</w:t>
            </w:r>
          </w:p>
        </w:tc>
        <w:tc>
          <w:tcPr>
            <w:tcW w:w="13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10F4" w:rsidRPr="00DF10F4" w:rsidTr="00CA1F66">
        <w:trPr>
          <w:trHeight w:val="408"/>
        </w:trPr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10F4" w:rsidRPr="00DF10F4" w:rsidTr="00CA1F66">
        <w:trPr>
          <w:trHeight w:val="53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3ο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UAF11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Τραπεζική και Χρηματοπιστωτικό Σύστημα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ΣΥΡΜΑΛΟΓΛΟΥ</w:t>
            </w:r>
          </w:p>
        </w:tc>
      </w:tr>
      <w:tr w:rsidR="00DF10F4" w:rsidRPr="00DF10F4" w:rsidTr="00CA1F66">
        <w:trPr>
          <w:trHeight w:val="30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3ο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UAF12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Διοικητική Λογιστική - Κοστολόγηση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ΓΙΑΝΝΟΠΟΥΛΟΣ</w:t>
            </w:r>
          </w:p>
        </w:tc>
      </w:tr>
      <w:tr w:rsidR="00DF10F4" w:rsidRPr="00DF10F4" w:rsidTr="00CA1F66">
        <w:trPr>
          <w:trHeight w:val="30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3ο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UAF13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Επαγωγική Στατιστική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ΓΙΑΚΟΥΜΑΤΟΣ</w:t>
            </w:r>
          </w:p>
        </w:tc>
      </w:tr>
      <w:tr w:rsidR="00DF10F4" w:rsidRPr="00DF10F4" w:rsidTr="00CA1F66">
        <w:trPr>
          <w:trHeight w:val="30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3ο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UAF14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Λογιστική Εταιριών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ΛΥΓΓΙΤΣΟΣ</w:t>
            </w:r>
          </w:p>
        </w:tc>
      </w:tr>
      <w:tr w:rsidR="00DF10F4" w:rsidRPr="00DF10F4" w:rsidTr="00CA1F66">
        <w:trPr>
          <w:trHeight w:val="30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3ο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UAF15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Αρχές Χρηματοοικονομικής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ΜΠΑΜΠΑΛΟΣ</w:t>
            </w:r>
          </w:p>
        </w:tc>
      </w:tr>
    </w:tbl>
    <w:p w:rsidR="00DF10F4" w:rsidRDefault="00DF10F4"/>
    <w:p w:rsidR="00DF10F4" w:rsidRDefault="00DF10F4"/>
    <w:p w:rsidR="00DF10F4" w:rsidRDefault="00DF10F4" w:rsidP="00DF10F4">
      <w:pPr>
        <w:ind w:firstLine="720"/>
      </w:pPr>
      <w:r>
        <w:lastRenderedPageBreak/>
        <w:t>Μπορείτε να δηλώσετε μαθήματα 1</w:t>
      </w:r>
      <w:r w:rsidRPr="00DF10F4">
        <w:rPr>
          <w:vertAlign w:val="superscript"/>
        </w:rPr>
        <w:t>ου</w:t>
      </w:r>
      <w:r>
        <w:t xml:space="preserve"> εξαμήνου που δεν έχετε περάσει, δηλαδή κάποια από τα 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3"/>
        <w:gridCol w:w="1302"/>
        <w:gridCol w:w="838"/>
        <w:gridCol w:w="2970"/>
        <w:gridCol w:w="2243"/>
      </w:tblGrid>
      <w:tr w:rsidR="00DF10F4" w:rsidRPr="00DF10F4" w:rsidTr="00CA1F66">
        <w:trPr>
          <w:trHeight w:val="300"/>
        </w:trPr>
        <w:tc>
          <w:tcPr>
            <w:tcW w:w="364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Μαθήματα</w:t>
            </w:r>
          </w:p>
        </w:tc>
        <w:tc>
          <w:tcPr>
            <w:tcW w:w="13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Διδάσκων</w:t>
            </w:r>
          </w:p>
        </w:tc>
      </w:tr>
      <w:tr w:rsidR="00DF10F4" w:rsidRPr="00DF10F4" w:rsidTr="00CA1F66">
        <w:trPr>
          <w:trHeight w:val="300"/>
        </w:trPr>
        <w:tc>
          <w:tcPr>
            <w:tcW w:w="5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Εξάμηνο 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Κωδικός Μαθήματος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Είδος</w:t>
            </w:r>
          </w:p>
        </w:tc>
        <w:tc>
          <w:tcPr>
            <w:tcW w:w="179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Τίτλος Μαθήματος</w:t>
            </w:r>
          </w:p>
        </w:tc>
        <w:tc>
          <w:tcPr>
            <w:tcW w:w="13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10F4" w:rsidRPr="00DF10F4" w:rsidTr="00CA1F66">
        <w:trPr>
          <w:trHeight w:val="408"/>
        </w:trPr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10F4" w:rsidRPr="00DF10F4" w:rsidTr="00CA1F66">
        <w:trPr>
          <w:trHeight w:val="30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1ο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UAF01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Εισαγωγή στο Δίκαιο των Συναλλαγών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ΣΠΗΛΙΟΠΟΥΛΟΣ</w:t>
            </w:r>
          </w:p>
        </w:tc>
      </w:tr>
      <w:tr w:rsidR="00DF10F4" w:rsidRPr="00DF10F4" w:rsidTr="00CA1F66">
        <w:trPr>
          <w:trHeight w:val="53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1ο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UAF02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Μαθηματικά των Οικονομικών και Χρηματοοικονομικών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ΜΑΥΡΙΔΟΓΛΟΥ</w:t>
            </w:r>
          </w:p>
        </w:tc>
      </w:tr>
      <w:tr w:rsidR="00DF10F4" w:rsidRPr="00DF10F4" w:rsidTr="00CA1F66">
        <w:trPr>
          <w:trHeight w:val="30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1ο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UAF03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Μικροοικονομική θεωρία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ΜΑΚΡΗΣ</w:t>
            </w:r>
          </w:p>
        </w:tc>
      </w:tr>
      <w:tr w:rsidR="00DF10F4" w:rsidRPr="00DF10F4" w:rsidTr="00CA1F66">
        <w:trPr>
          <w:trHeight w:val="30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1ο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UAF04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Αρχές Χρηματοοικονομικής Λογιστικής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ΛΥΓΓΙΤΣΟΣ</w:t>
            </w:r>
          </w:p>
        </w:tc>
      </w:tr>
      <w:tr w:rsidR="00DF10F4" w:rsidRPr="00DF10F4" w:rsidTr="00CA1F66">
        <w:trPr>
          <w:trHeight w:val="30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1ο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UAF05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Εφαρμογές στην Πληροφορική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ΝΙΚΟΛΑΙΔΗΣ/ΜΠΑΚΕΤΕΑ</w:t>
            </w:r>
          </w:p>
        </w:tc>
      </w:tr>
    </w:tbl>
    <w:p w:rsidR="00DF10F4" w:rsidRDefault="00DF10F4"/>
    <w:p w:rsidR="00DF10F4" w:rsidRDefault="00DF10F4" w:rsidP="00DF10F4">
      <w:pPr>
        <w:ind w:firstLine="720"/>
      </w:pPr>
      <w:bookmarkStart w:id="0" w:name="_GoBack"/>
      <w:bookmarkEnd w:id="0"/>
      <w:r>
        <w:t xml:space="preserve">Τέλος μπορείτε να επιλέξετε κάποιο / α από τα επιλογής μαθήματα που προσφέρονται ώστε να μαζέψετε διδακτικές μονάδες που είναι χρήσιμες για το πτυχίο σας. Τα προσφερόμενα επιλογής μαθήματα είναι: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3"/>
        <w:gridCol w:w="1302"/>
        <w:gridCol w:w="839"/>
        <w:gridCol w:w="2970"/>
        <w:gridCol w:w="2242"/>
      </w:tblGrid>
      <w:tr w:rsidR="00DF10F4" w:rsidRPr="00DF10F4" w:rsidTr="00CA1F66">
        <w:trPr>
          <w:trHeight w:val="300"/>
        </w:trPr>
        <w:tc>
          <w:tcPr>
            <w:tcW w:w="364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Μαθήματα</w:t>
            </w:r>
          </w:p>
        </w:tc>
        <w:tc>
          <w:tcPr>
            <w:tcW w:w="13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Διδάσκων</w:t>
            </w:r>
          </w:p>
        </w:tc>
      </w:tr>
      <w:tr w:rsidR="00DF10F4" w:rsidRPr="00DF10F4" w:rsidTr="00CA1F66">
        <w:trPr>
          <w:trHeight w:val="300"/>
        </w:trPr>
        <w:tc>
          <w:tcPr>
            <w:tcW w:w="5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Εξάμηνο 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Κωδικός Μαθήματος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Είδος</w:t>
            </w:r>
          </w:p>
        </w:tc>
        <w:tc>
          <w:tcPr>
            <w:tcW w:w="179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Τίτλος Μαθήματος</w:t>
            </w:r>
          </w:p>
        </w:tc>
        <w:tc>
          <w:tcPr>
            <w:tcW w:w="13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10F4" w:rsidRPr="00DF10F4" w:rsidTr="00CA1F66">
        <w:trPr>
          <w:trHeight w:val="408"/>
        </w:trPr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10F4" w:rsidRPr="00DF10F4" w:rsidTr="00DF10F4">
        <w:trPr>
          <w:trHeight w:val="53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F10F4">
              <w:rPr>
                <w:rFonts w:ascii="Calibri" w:eastAsia="Times New Roman" w:hAnsi="Calibri" w:cs="Calibri"/>
                <w:color w:val="000000"/>
              </w:rPr>
              <w:t>Χειμ</w:t>
            </w:r>
            <w:proofErr w:type="spellEnd"/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UAF35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F10F4">
              <w:rPr>
                <w:rFonts w:ascii="Calibri" w:eastAsia="Times New Roman" w:hAnsi="Calibri" w:cs="Calibri"/>
                <w:color w:val="000000"/>
              </w:rPr>
              <w:t>Επ</w:t>
            </w:r>
            <w:proofErr w:type="spellEnd"/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Ανάλυση Χρηματοοικονομικών Παραγώγων και Αντιστάθμιση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ΓΙΑΚΟΥΜΑΤΟΣ</w:t>
            </w:r>
          </w:p>
        </w:tc>
      </w:tr>
      <w:tr w:rsidR="00DF10F4" w:rsidRPr="00DF10F4" w:rsidTr="00DF10F4">
        <w:trPr>
          <w:trHeight w:val="30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F10F4">
              <w:rPr>
                <w:rFonts w:ascii="Calibri" w:eastAsia="Times New Roman" w:hAnsi="Calibri" w:cs="Calibri"/>
                <w:color w:val="000000"/>
              </w:rPr>
              <w:t>Χειμ</w:t>
            </w:r>
            <w:proofErr w:type="spellEnd"/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UAF66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F10F4">
              <w:rPr>
                <w:rFonts w:ascii="Calibri" w:eastAsia="Times New Roman" w:hAnsi="Calibri" w:cs="Calibri"/>
                <w:color w:val="000000"/>
              </w:rPr>
              <w:t>Επ</w:t>
            </w:r>
            <w:proofErr w:type="spellEnd"/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Εναλλακτικές Επενδύσεις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Αγοράκη</w:t>
            </w:r>
            <w:proofErr w:type="spellEnd"/>
          </w:p>
        </w:tc>
      </w:tr>
      <w:tr w:rsidR="00DF10F4" w:rsidRPr="00DF10F4" w:rsidTr="00DF10F4">
        <w:trPr>
          <w:trHeight w:val="30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F10F4">
              <w:rPr>
                <w:rFonts w:ascii="Calibri" w:eastAsia="Times New Roman" w:hAnsi="Calibri" w:cs="Calibri"/>
                <w:color w:val="000000"/>
              </w:rPr>
              <w:t>Χειμ</w:t>
            </w:r>
            <w:proofErr w:type="spellEnd"/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UAF58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F10F4">
              <w:rPr>
                <w:rFonts w:ascii="Calibri" w:eastAsia="Times New Roman" w:hAnsi="Calibri" w:cs="Calibri"/>
                <w:color w:val="000000"/>
              </w:rPr>
              <w:t>Επ</w:t>
            </w:r>
            <w:proofErr w:type="spellEnd"/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Βάσεις Δεδομένων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ΝΙΚΟΛΑΙΔΗΣ</w:t>
            </w:r>
          </w:p>
        </w:tc>
      </w:tr>
      <w:tr w:rsidR="00DF10F4" w:rsidRPr="00DF10F4" w:rsidTr="00DF10F4">
        <w:trPr>
          <w:trHeight w:val="30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F10F4">
              <w:rPr>
                <w:rFonts w:ascii="Calibri" w:eastAsia="Times New Roman" w:hAnsi="Calibri" w:cs="Calibri"/>
                <w:color w:val="000000"/>
              </w:rPr>
              <w:t>Χειμ</w:t>
            </w:r>
            <w:proofErr w:type="spellEnd"/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UAF39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F10F4">
              <w:rPr>
                <w:rFonts w:ascii="Calibri" w:eastAsia="Times New Roman" w:hAnsi="Calibri" w:cs="Calibri"/>
                <w:color w:val="000000"/>
              </w:rPr>
              <w:t>Επ</w:t>
            </w:r>
            <w:proofErr w:type="spellEnd"/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Χρηματοοικονομική Οικονομετρία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Σταυρόγιαννης</w:t>
            </w:r>
            <w:proofErr w:type="spellEnd"/>
          </w:p>
        </w:tc>
      </w:tr>
      <w:tr w:rsidR="00DF10F4" w:rsidRPr="00DF10F4" w:rsidTr="00DF10F4">
        <w:trPr>
          <w:trHeight w:val="30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F10F4">
              <w:rPr>
                <w:rFonts w:ascii="Calibri" w:eastAsia="Times New Roman" w:hAnsi="Calibri" w:cs="Calibri"/>
                <w:color w:val="000000"/>
              </w:rPr>
              <w:t>Χειμ</w:t>
            </w:r>
            <w:proofErr w:type="spellEnd"/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UAF49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F10F4">
              <w:rPr>
                <w:rFonts w:ascii="Calibri" w:eastAsia="Times New Roman" w:hAnsi="Calibri" w:cs="Calibri"/>
                <w:color w:val="000000"/>
              </w:rPr>
              <w:t>Επ</w:t>
            </w:r>
            <w:proofErr w:type="spellEnd"/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Αναλογιστικά Μοντέλα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Μαυριδόγλου</w:t>
            </w:r>
            <w:proofErr w:type="spellEnd"/>
          </w:p>
        </w:tc>
      </w:tr>
      <w:tr w:rsidR="00DF10F4" w:rsidRPr="00DF10F4" w:rsidTr="00DF10F4">
        <w:trPr>
          <w:trHeight w:val="30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F10F4">
              <w:rPr>
                <w:rFonts w:ascii="Calibri" w:eastAsia="Times New Roman" w:hAnsi="Calibri" w:cs="Calibri"/>
                <w:color w:val="000000"/>
              </w:rPr>
              <w:t>Χειμ</w:t>
            </w:r>
            <w:proofErr w:type="spellEnd"/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UAF52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F10F4">
              <w:rPr>
                <w:rFonts w:ascii="Calibri" w:eastAsia="Times New Roman" w:hAnsi="Calibri" w:cs="Calibri"/>
                <w:color w:val="000000"/>
              </w:rPr>
              <w:t>Επ</w:t>
            </w:r>
            <w:proofErr w:type="spellEnd"/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Αρχές Μάρκετινγκ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ΕΣΠΑ</w:t>
            </w:r>
          </w:p>
        </w:tc>
      </w:tr>
      <w:tr w:rsidR="00DF10F4" w:rsidRPr="00DF10F4" w:rsidTr="00DF10F4">
        <w:trPr>
          <w:trHeight w:val="30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F10F4">
              <w:rPr>
                <w:rFonts w:ascii="Calibri" w:eastAsia="Times New Roman" w:hAnsi="Calibri" w:cs="Calibri"/>
                <w:color w:val="000000"/>
              </w:rPr>
              <w:t>Χειμ</w:t>
            </w:r>
            <w:proofErr w:type="spellEnd"/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UAF40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F10F4">
              <w:rPr>
                <w:rFonts w:ascii="Calibri" w:eastAsia="Times New Roman" w:hAnsi="Calibri" w:cs="Calibri"/>
                <w:color w:val="000000"/>
              </w:rPr>
              <w:t>Επ</w:t>
            </w:r>
            <w:proofErr w:type="spellEnd"/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Αποτίμηση και Ανάλυση Εταιρειών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F4" w:rsidRPr="00DF10F4" w:rsidRDefault="00DF10F4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F10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Νικολόπουλος</w:t>
            </w:r>
          </w:p>
        </w:tc>
      </w:tr>
    </w:tbl>
    <w:p w:rsidR="00DF10F4" w:rsidRDefault="00DF10F4"/>
    <w:p w:rsidR="00DF10F4" w:rsidRDefault="00DF10F4" w:rsidP="00DF10F4">
      <w:r>
        <w:tab/>
        <w:t xml:space="preserve">Καλό είναι να δηλώσετε όσα περισσότερα επιλογής μαθήματα ώστε να δείτε την ύλη τους και να επιλέξετε σε ποια από αυτά θέλετε να εξεταστείτε. </w:t>
      </w:r>
      <w:r w:rsidR="000C71CB">
        <w:tab/>
      </w:r>
    </w:p>
    <w:p w:rsidR="000C71CB" w:rsidRDefault="000C71CB" w:rsidP="00DF10F4">
      <w:pPr>
        <w:ind w:firstLine="720"/>
        <w:jc w:val="both"/>
      </w:pPr>
      <w:r>
        <w:t xml:space="preserve">Όλα τα παραπάνω μαθήματα </w:t>
      </w:r>
      <w:r w:rsidR="006F7422">
        <w:t xml:space="preserve">διδάσκονται 3 ώρες / εβδομάδα </w:t>
      </w:r>
      <w:r w:rsidR="00DF10F4">
        <w:t xml:space="preserve">(Φόρτος εργασίας) </w:t>
      </w:r>
      <w:r w:rsidR="006F7422">
        <w:t xml:space="preserve">και έχουν 6 διδακτικές μονάδες. </w:t>
      </w:r>
    </w:p>
    <w:sectPr w:rsidR="000C71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41705"/>
    <w:multiLevelType w:val="hybridMultilevel"/>
    <w:tmpl w:val="89423CA6"/>
    <w:lvl w:ilvl="0" w:tplc="0408000F">
      <w:start w:val="1"/>
      <w:numFmt w:val="decimal"/>
      <w:lvlText w:val="%1."/>
      <w:lvlJc w:val="left"/>
      <w:pPr>
        <w:ind w:left="1639" w:hanging="360"/>
      </w:pPr>
    </w:lvl>
    <w:lvl w:ilvl="1" w:tplc="04080019" w:tentative="1">
      <w:start w:val="1"/>
      <w:numFmt w:val="lowerLetter"/>
      <w:lvlText w:val="%2."/>
      <w:lvlJc w:val="left"/>
      <w:pPr>
        <w:ind w:left="2359" w:hanging="360"/>
      </w:pPr>
    </w:lvl>
    <w:lvl w:ilvl="2" w:tplc="0408001B" w:tentative="1">
      <w:start w:val="1"/>
      <w:numFmt w:val="lowerRoman"/>
      <w:lvlText w:val="%3."/>
      <w:lvlJc w:val="right"/>
      <w:pPr>
        <w:ind w:left="3079" w:hanging="180"/>
      </w:pPr>
    </w:lvl>
    <w:lvl w:ilvl="3" w:tplc="0408000F" w:tentative="1">
      <w:start w:val="1"/>
      <w:numFmt w:val="decimal"/>
      <w:lvlText w:val="%4."/>
      <w:lvlJc w:val="left"/>
      <w:pPr>
        <w:ind w:left="3799" w:hanging="360"/>
      </w:pPr>
    </w:lvl>
    <w:lvl w:ilvl="4" w:tplc="04080019" w:tentative="1">
      <w:start w:val="1"/>
      <w:numFmt w:val="lowerLetter"/>
      <w:lvlText w:val="%5."/>
      <w:lvlJc w:val="left"/>
      <w:pPr>
        <w:ind w:left="4519" w:hanging="360"/>
      </w:pPr>
    </w:lvl>
    <w:lvl w:ilvl="5" w:tplc="0408001B" w:tentative="1">
      <w:start w:val="1"/>
      <w:numFmt w:val="lowerRoman"/>
      <w:lvlText w:val="%6."/>
      <w:lvlJc w:val="right"/>
      <w:pPr>
        <w:ind w:left="5239" w:hanging="180"/>
      </w:pPr>
    </w:lvl>
    <w:lvl w:ilvl="6" w:tplc="0408000F" w:tentative="1">
      <w:start w:val="1"/>
      <w:numFmt w:val="decimal"/>
      <w:lvlText w:val="%7."/>
      <w:lvlJc w:val="left"/>
      <w:pPr>
        <w:ind w:left="5959" w:hanging="360"/>
      </w:pPr>
    </w:lvl>
    <w:lvl w:ilvl="7" w:tplc="04080019" w:tentative="1">
      <w:start w:val="1"/>
      <w:numFmt w:val="lowerLetter"/>
      <w:lvlText w:val="%8."/>
      <w:lvlJc w:val="left"/>
      <w:pPr>
        <w:ind w:left="6679" w:hanging="360"/>
      </w:pPr>
    </w:lvl>
    <w:lvl w:ilvl="8" w:tplc="0408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" w15:restartNumberingAfterBreak="0">
    <w:nsid w:val="3B310050"/>
    <w:multiLevelType w:val="hybridMultilevel"/>
    <w:tmpl w:val="7BF863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9697D"/>
    <w:multiLevelType w:val="hybridMultilevel"/>
    <w:tmpl w:val="41549F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2szC1NDM1NzI0NzVS0lEKTi0uzszPAykwrgUA11UH2CwAAAA="/>
  </w:docVars>
  <w:rsids>
    <w:rsidRoot w:val="000C71CB"/>
    <w:rsid w:val="000C71CB"/>
    <w:rsid w:val="001B0AD3"/>
    <w:rsid w:val="00562574"/>
    <w:rsid w:val="006F0DCB"/>
    <w:rsid w:val="006F7422"/>
    <w:rsid w:val="00742BE2"/>
    <w:rsid w:val="00795ED5"/>
    <w:rsid w:val="00842D28"/>
    <w:rsid w:val="00896801"/>
    <w:rsid w:val="009B3711"/>
    <w:rsid w:val="009F2BA8"/>
    <w:rsid w:val="009F58B8"/>
    <w:rsid w:val="00CD587D"/>
    <w:rsid w:val="00DF10F4"/>
    <w:rsid w:val="00E6546E"/>
    <w:rsid w:val="00EB418A"/>
    <w:rsid w:val="00EC5838"/>
    <w:rsid w:val="00F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3C61E-F0B8-4E07-91F0-FF8B5529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CB"/>
    <w:pPr>
      <w:spacing w:after="200" w:line="276" w:lineRule="auto"/>
    </w:pPr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autoRedefine/>
    <w:uiPriority w:val="9"/>
    <w:qFormat/>
    <w:rsid w:val="000C71CB"/>
    <w:pPr>
      <w:keepNext/>
      <w:keepLines/>
      <w:spacing w:before="240" w:after="240" w:line="360" w:lineRule="auto"/>
      <w:outlineLvl w:val="0"/>
    </w:pPr>
    <w:rPr>
      <w:rFonts w:ascii="Calibri" w:eastAsiaTheme="majorEastAsia" w:hAnsi="Calibri" w:cs="Calibri"/>
      <w:i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C71CB"/>
    <w:rPr>
      <w:rFonts w:ascii="Calibri" w:eastAsiaTheme="majorEastAsia" w:hAnsi="Calibri" w:cs="Calibri"/>
      <w:i/>
      <w:sz w:val="24"/>
      <w:szCs w:val="24"/>
      <w:u w:val="single"/>
      <w:lang w:eastAsia="el-GR"/>
    </w:rPr>
  </w:style>
  <w:style w:type="paragraph" w:styleId="a3">
    <w:name w:val="Title"/>
    <w:basedOn w:val="a"/>
    <w:next w:val="a"/>
    <w:link w:val="Char"/>
    <w:uiPriority w:val="10"/>
    <w:qFormat/>
    <w:rsid w:val="000C71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C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List Paragraph"/>
    <w:basedOn w:val="a"/>
    <w:uiPriority w:val="34"/>
    <w:qFormat/>
    <w:rsid w:val="000C71C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-">
    <w:name w:val="Hyperlink"/>
    <w:basedOn w:val="a0"/>
    <w:uiPriority w:val="99"/>
    <w:unhideWhenUsed/>
    <w:rsid w:val="00FA3E16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A3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8D41-ADDE-43C1-AC45-F537D893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Mavridoglou</dc:creator>
  <cp:keywords/>
  <dc:description/>
  <cp:lastModifiedBy>George Mavridoglou</cp:lastModifiedBy>
  <cp:revision>3</cp:revision>
  <dcterms:created xsi:type="dcterms:W3CDTF">2020-10-05T16:27:00Z</dcterms:created>
  <dcterms:modified xsi:type="dcterms:W3CDTF">2020-10-05T16:56:00Z</dcterms:modified>
</cp:coreProperties>
</file>